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67C8" w14:textId="77777777" w:rsidR="0056531E" w:rsidRDefault="0056531E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ASOCIACIJA „VIDMARĖS“</w:t>
      </w:r>
    </w:p>
    <w:p w14:paraId="579926A4" w14:textId="05CA636F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VALDYBOS PIRMININKO SPRENDIMAS</w:t>
      </w:r>
      <w:r w:rsidR="00A64FD1">
        <w:rPr>
          <w:rFonts w:ascii="Times New Roman" w:hAnsi="Times New Roman" w:cs="Times New Roman"/>
          <w:sz w:val="24"/>
        </w:rPr>
        <w:t xml:space="preserve"> </w:t>
      </w:r>
      <w:r w:rsidR="00A64FD1" w:rsidRPr="00156247">
        <w:rPr>
          <w:rFonts w:ascii="Times New Roman" w:hAnsi="Times New Roman" w:cs="Times New Roman"/>
          <w:sz w:val="24"/>
        </w:rPr>
        <w:t>Nr.</w:t>
      </w:r>
      <w:r w:rsidR="00156247">
        <w:rPr>
          <w:rFonts w:ascii="Times New Roman" w:hAnsi="Times New Roman" w:cs="Times New Roman"/>
          <w:sz w:val="24"/>
        </w:rPr>
        <w:t xml:space="preserve"> </w:t>
      </w:r>
      <w:r w:rsidR="00682C1E">
        <w:rPr>
          <w:rFonts w:ascii="Times New Roman" w:hAnsi="Times New Roman" w:cs="Times New Roman"/>
          <w:sz w:val="24"/>
        </w:rPr>
        <w:t>4</w:t>
      </w:r>
      <w:r w:rsidR="0056531E">
        <w:rPr>
          <w:rFonts w:ascii="Times New Roman" w:hAnsi="Times New Roman" w:cs="Times New Roman"/>
          <w:sz w:val="24"/>
        </w:rPr>
        <w:t xml:space="preserve"> </w:t>
      </w:r>
    </w:p>
    <w:p w14:paraId="296C4A41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3A696FF0" w14:textId="5F57B123" w:rsidR="00954460" w:rsidRDefault="0062234A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2020 m. </w:t>
      </w:r>
      <w:r w:rsidR="00682C1E">
        <w:rPr>
          <w:rFonts w:ascii="Times New Roman" w:hAnsi="Times New Roman" w:cs="Times New Roman"/>
          <w:sz w:val="24"/>
        </w:rPr>
        <w:t>spalio</w:t>
      </w:r>
      <w:r>
        <w:rPr>
          <w:rFonts w:ascii="Times New Roman" w:hAnsi="Times New Roman" w:cs="Times New Roman"/>
          <w:sz w:val="24"/>
        </w:rPr>
        <w:t xml:space="preserve"> </w:t>
      </w:r>
      <w:r w:rsidR="00220ABC">
        <w:rPr>
          <w:rFonts w:ascii="Times New Roman" w:hAnsi="Times New Roman" w:cs="Times New Roman"/>
          <w:sz w:val="24"/>
        </w:rPr>
        <w:t>2</w:t>
      </w:r>
      <w:r w:rsidR="00682C1E">
        <w:rPr>
          <w:rFonts w:ascii="Times New Roman" w:hAnsi="Times New Roman" w:cs="Times New Roman"/>
          <w:sz w:val="24"/>
        </w:rPr>
        <w:t>8</w:t>
      </w:r>
      <w:r w:rsidR="00954460">
        <w:rPr>
          <w:rFonts w:ascii="Times New Roman" w:hAnsi="Times New Roman" w:cs="Times New Roman"/>
          <w:sz w:val="24"/>
        </w:rPr>
        <w:t xml:space="preserve"> d.</w:t>
      </w:r>
    </w:p>
    <w:p w14:paraId="79F8193C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3DED04D7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48DF7144" w14:textId="536D3A4E" w:rsidR="004955EF" w:rsidRPr="000273A5" w:rsidRDefault="00954460" w:rsidP="008B55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</w:rPr>
        <w:tab/>
      </w:r>
      <w:r w:rsidR="00682C1E">
        <w:rPr>
          <w:rFonts w:ascii="Times New Roman" w:hAnsi="Times New Roman" w:cs="Times New Roman"/>
          <w:sz w:val="24"/>
          <w:szCs w:val="24"/>
        </w:rPr>
        <w:t>Atsižvelgiant į tai, kad su NMA yra suderinti priemonių  „Žvejybos tradicijų išsaugojimas ir populiarinimas“, kodas BIVP-AKVA-SAVA-3, „Žvejybos uostai, iškrovimo vietos“, kodas BIVP-AKVA-9, „Žvejybos verslo konkurencingumo didinimas, prisitaikant prie aplinkos pokyčių“, kodas BIVP-AKVA-SAVA-1 finansavimo sąlygų aprašai (FSA) ir kvietimai teikti vietos projektus Nr. 15; 16; 17,</w:t>
      </w:r>
    </w:p>
    <w:p w14:paraId="3F090A48" w14:textId="336DB766" w:rsidR="008B558B" w:rsidRDefault="00A64FD1" w:rsidP="008B55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yra tiksl</w:t>
      </w:r>
      <w:r w:rsidR="00E8462A">
        <w:rPr>
          <w:rFonts w:ascii="Times New Roman" w:hAnsi="Times New Roman" w:cs="Times New Roman"/>
          <w:sz w:val="24"/>
        </w:rPr>
        <w:t>inga valdybai svarstyti klausim</w:t>
      </w:r>
      <w:r w:rsidR="00220ABC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</w:t>
      </w:r>
      <w:r w:rsidR="00682C1E">
        <w:rPr>
          <w:rFonts w:ascii="Times New Roman" w:hAnsi="Times New Roman" w:cs="Times New Roman"/>
          <w:sz w:val="24"/>
        </w:rPr>
        <w:t>elektroniniu būdu dėl aukščiau nurodytų priemonių FSA ir kvietimų teikti vietos projektus tvirtinimo bei sprendimą priimti elektroniniu būdu</w:t>
      </w:r>
      <w:r w:rsidR="008B558B" w:rsidRPr="006C7E22">
        <w:rPr>
          <w:rFonts w:ascii="Times New Roman" w:hAnsi="Times New Roman" w:cs="Times New Roman"/>
          <w:sz w:val="24"/>
        </w:rPr>
        <w:t>.</w:t>
      </w:r>
    </w:p>
    <w:p w14:paraId="58DC380F" w14:textId="7DFF20F0" w:rsidR="00954460" w:rsidRDefault="00954460" w:rsidP="00954460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Atsižvelgiant</w:t>
      </w:r>
      <w:r w:rsidR="00F752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į</w:t>
      </w:r>
      <w:r w:rsidR="00F752EB">
        <w:rPr>
          <w:rFonts w:ascii="Times New Roman" w:hAnsi="Times New Roman" w:cs="Times New Roman"/>
          <w:sz w:val="24"/>
        </w:rPr>
        <w:t xml:space="preserve"> </w:t>
      </w:r>
      <w:r w:rsidR="00BF1C58">
        <w:rPr>
          <w:rFonts w:ascii="Times New Roman" w:hAnsi="Times New Roman" w:cs="Times New Roman"/>
          <w:sz w:val="24"/>
        </w:rPr>
        <w:t>aukščiau išdėstyta</w:t>
      </w:r>
      <w:r w:rsidR="00682C1E">
        <w:rPr>
          <w:rFonts w:ascii="Times New Roman" w:hAnsi="Times New Roman" w:cs="Times New Roman"/>
          <w:sz w:val="24"/>
        </w:rPr>
        <w:t xml:space="preserve"> ir tai, kad LR SAM rekomenduoja susitikimus ir posėdžius rengti nuotoliniu būdu</w:t>
      </w:r>
      <w:r w:rsidR="00ED330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n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u:</w:t>
      </w:r>
    </w:p>
    <w:p w14:paraId="135F715E" w14:textId="77777777" w:rsidR="00954460" w:rsidRPr="00954460" w:rsidRDefault="00954460" w:rsidP="0095446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54460">
        <w:rPr>
          <w:rFonts w:ascii="Times New Roman" w:hAnsi="Times New Roman" w:cs="Times New Roman"/>
          <w:sz w:val="24"/>
        </w:rPr>
        <w:t>Patvirtinti valdybos posėdžio darbotvarkę:</w:t>
      </w:r>
    </w:p>
    <w:p w14:paraId="68E48BDD" w14:textId="58ACE456" w:rsidR="00410BC2" w:rsidRDefault="00410BC2" w:rsidP="00BC622F">
      <w:pPr>
        <w:pStyle w:val="Sraopastraip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bookmarkStart w:id="0" w:name="_Hlk54794371"/>
      <w:r w:rsidRPr="00410BC2">
        <w:rPr>
          <w:rFonts w:ascii="Times New Roman" w:hAnsi="Times New Roman" w:cs="Times New Roman"/>
          <w:sz w:val="24"/>
        </w:rPr>
        <w:t>Dėl VPS priemonės „</w:t>
      </w:r>
      <w:r w:rsidR="00ED3304">
        <w:rPr>
          <w:rFonts w:ascii="Times New Roman" w:hAnsi="Times New Roman" w:cs="Times New Roman"/>
          <w:sz w:val="24"/>
        </w:rPr>
        <w:t>Žvejybos tradicijų išsaugojimas ir populiarinimas</w:t>
      </w:r>
      <w:r w:rsidRPr="00BC622F">
        <w:rPr>
          <w:rFonts w:ascii="Times New Roman" w:hAnsi="Times New Roman" w:cs="Times New Roman"/>
          <w:sz w:val="24"/>
        </w:rPr>
        <w:t>“, kodas BIVP-AKVA-</w:t>
      </w:r>
      <w:r w:rsidR="00ED3304">
        <w:rPr>
          <w:rFonts w:ascii="Times New Roman" w:hAnsi="Times New Roman" w:cs="Times New Roman"/>
          <w:sz w:val="24"/>
        </w:rPr>
        <w:t>SAVA-3</w:t>
      </w:r>
      <w:r w:rsidR="00BC622F">
        <w:rPr>
          <w:rFonts w:ascii="Times New Roman" w:hAnsi="Times New Roman" w:cs="Times New Roman"/>
          <w:sz w:val="24"/>
        </w:rPr>
        <w:t xml:space="preserve"> FSA ir jos priedų tvirtinimo.</w:t>
      </w:r>
    </w:p>
    <w:p w14:paraId="7BC09DBE" w14:textId="6146113D" w:rsidR="00ED3304" w:rsidRDefault="00ED3304" w:rsidP="00BC622F">
      <w:pPr>
        <w:pStyle w:val="Sraopastraip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VPS priemonės „Žvejybos uostai, iškrovimo vietos“, kodas BIVP-AKVA-9 FSA ir jos priedų tvirtinimo.</w:t>
      </w:r>
    </w:p>
    <w:p w14:paraId="581047EC" w14:textId="4B656902" w:rsidR="00ED3304" w:rsidRPr="00BC622F" w:rsidRDefault="00ED3304" w:rsidP="00BC622F">
      <w:pPr>
        <w:pStyle w:val="Sraopastraip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VPS priemonės „Žvejybos verslo konkurencingumo didinimas, prisitaikant prie aplinkos pokyčių“, kodas BIVP-AKVA-SAVA-1 FSA ir jos priedų tvirtinimo.</w:t>
      </w:r>
    </w:p>
    <w:p w14:paraId="22D69240" w14:textId="685BEFD6" w:rsidR="00410BC2" w:rsidRDefault="00410BC2" w:rsidP="00410BC2">
      <w:pPr>
        <w:pStyle w:val="Sraopastraip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Kvietimo Nr. 1</w:t>
      </w:r>
      <w:r w:rsidR="00ED330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tvirtinimo.</w:t>
      </w:r>
    </w:p>
    <w:p w14:paraId="2A0CD42A" w14:textId="12ABDD0E" w:rsidR="00ED3304" w:rsidRDefault="00ED3304" w:rsidP="00410BC2">
      <w:pPr>
        <w:pStyle w:val="Sraopastraip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Kvietimo Nr. 16 tvirtinimo.</w:t>
      </w:r>
    </w:p>
    <w:p w14:paraId="1CB5697C" w14:textId="312E5518" w:rsidR="00BC622F" w:rsidRPr="00ED3304" w:rsidRDefault="00ED3304" w:rsidP="00ED3304">
      <w:pPr>
        <w:pStyle w:val="Sraopastraip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Kvietimo Nr. 17 tvirtinimo.</w:t>
      </w:r>
    </w:p>
    <w:bookmarkEnd w:id="0"/>
    <w:p w14:paraId="769C716A" w14:textId="14D57639" w:rsidR="00954460" w:rsidRDefault="00954460" w:rsidP="00AC464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Remiantis valdybos</w:t>
      </w:r>
      <w:r w:rsidR="00C13F34" w:rsidRPr="00C13F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darbo reglamento 11.2. papunkčiu</w:t>
      </w:r>
      <w:r w:rsidR="005653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</w:t>
      </w:r>
      <w:r w:rsidRPr="00954460">
        <w:rPr>
          <w:rFonts w:ascii="Times New Roman" w:hAnsi="Times New Roman" w:cs="Times New Roman"/>
          <w:sz w:val="24"/>
        </w:rPr>
        <w:t xml:space="preserve">viesti valdybos narius </w:t>
      </w:r>
      <w:r w:rsidR="00ED3304">
        <w:rPr>
          <w:rFonts w:ascii="Times New Roman" w:hAnsi="Times New Roman" w:cs="Times New Roman"/>
          <w:sz w:val="24"/>
        </w:rPr>
        <w:t>priimti sprendimą elektroniniu būdu.</w:t>
      </w:r>
    </w:p>
    <w:p w14:paraId="6AB7F8A0" w14:textId="23EB49EB" w:rsidR="00954460" w:rsidRDefault="00954460" w:rsidP="00AC464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Įpareigoti asociacijos prezidentę Rasą Baltrušaitienę visiems valdybos </w:t>
      </w:r>
      <w:r w:rsidRPr="006C7E22">
        <w:rPr>
          <w:rFonts w:ascii="Times New Roman" w:hAnsi="Times New Roman" w:cs="Times New Roman"/>
          <w:sz w:val="24"/>
        </w:rPr>
        <w:t xml:space="preserve">nariams </w:t>
      </w:r>
      <w:r w:rsidR="00CD36B2">
        <w:rPr>
          <w:rFonts w:ascii="Times New Roman" w:hAnsi="Times New Roman" w:cs="Times New Roman"/>
          <w:sz w:val="24"/>
        </w:rPr>
        <w:t>2020-</w:t>
      </w:r>
      <w:r w:rsidR="00ED3304">
        <w:rPr>
          <w:rFonts w:ascii="Times New Roman" w:hAnsi="Times New Roman" w:cs="Times New Roman"/>
          <w:sz w:val="24"/>
        </w:rPr>
        <w:t>10</w:t>
      </w:r>
      <w:r w:rsidR="00CD36B2">
        <w:rPr>
          <w:rFonts w:ascii="Times New Roman" w:hAnsi="Times New Roman" w:cs="Times New Roman"/>
          <w:sz w:val="24"/>
        </w:rPr>
        <w:t>-</w:t>
      </w:r>
      <w:r w:rsidR="00D622DA">
        <w:rPr>
          <w:rFonts w:ascii="Times New Roman" w:hAnsi="Times New Roman" w:cs="Times New Roman"/>
          <w:sz w:val="24"/>
        </w:rPr>
        <w:t>29</w:t>
      </w:r>
      <w:r w:rsidR="00F752EB" w:rsidRPr="006C7E22">
        <w:rPr>
          <w:rFonts w:ascii="Times New Roman" w:hAnsi="Times New Roman" w:cs="Times New Roman"/>
          <w:sz w:val="24"/>
        </w:rPr>
        <w:t xml:space="preserve"> </w:t>
      </w:r>
      <w:r w:rsidRPr="006C7E22">
        <w:rPr>
          <w:rFonts w:ascii="Times New Roman" w:hAnsi="Times New Roman" w:cs="Times New Roman"/>
          <w:sz w:val="24"/>
        </w:rPr>
        <w:t>el.</w:t>
      </w:r>
      <w:r w:rsidR="0056531E">
        <w:rPr>
          <w:rFonts w:ascii="Times New Roman" w:hAnsi="Times New Roman" w:cs="Times New Roman"/>
          <w:sz w:val="24"/>
        </w:rPr>
        <w:t xml:space="preserve"> </w:t>
      </w:r>
      <w:r w:rsidRPr="006C7E22">
        <w:rPr>
          <w:rFonts w:ascii="Times New Roman" w:hAnsi="Times New Roman" w:cs="Times New Roman"/>
          <w:sz w:val="24"/>
        </w:rPr>
        <w:t>paštu išsiųsti</w:t>
      </w:r>
      <w:r>
        <w:rPr>
          <w:rFonts w:ascii="Times New Roman" w:hAnsi="Times New Roman" w:cs="Times New Roman"/>
          <w:sz w:val="24"/>
        </w:rPr>
        <w:t xml:space="preserve"> informaciją:</w:t>
      </w:r>
    </w:p>
    <w:p w14:paraId="2EC9FB8D" w14:textId="77777777"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„Gerbiami valdybos nariai,</w:t>
      </w:r>
    </w:p>
    <w:p w14:paraId="15C41981" w14:textId="77777777" w:rsidR="006813F7" w:rsidRDefault="006813F7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133611" w14:textId="77777777" w:rsidR="006813F7" w:rsidRDefault="006813F7" w:rsidP="006C7E2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Remiantis valdybos darbo reglamento 11.2. papunkčiu:</w:t>
      </w:r>
    </w:p>
    <w:p w14:paraId="3F0DF99A" w14:textId="77777777" w:rsidR="006813F7" w:rsidRPr="00BC622F" w:rsidRDefault="006813F7" w:rsidP="00BC622F">
      <w:pPr>
        <w:pStyle w:val="Sraopastraip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622F">
        <w:rPr>
          <w:rFonts w:ascii="Times New Roman" w:eastAsia="Times New Roman" w:hAnsi="Times New Roman" w:cs="Times New Roman"/>
          <w:sz w:val="24"/>
          <w:szCs w:val="24"/>
          <w:lang w:eastAsia="lt-LT"/>
        </w:rPr>
        <w:t>Tvirtinu valdybos posėdžio darbotvarkę:</w:t>
      </w:r>
      <w:r w:rsidR="006C7E22" w:rsidRPr="00BC6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F76DFB0" w14:textId="77777777" w:rsidR="00ED3304" w:rsidRDefault="00ED3304" w:rsidP="00ED3304">
      <w:pPr>
        <w:pStyle w:val="Sraopastraip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10BC2">
        <w:rPr>
          <w:rFonts w:ascii="Times New Roman" w:hAnsi="Times New Roman" w:cs="Times New Roman"/>
          <w:sz w:val="24"/>
        </w:rPr>
        <w:t>Dėl VPS priemonės „</w:t>
      </w:r>
      <w:r>
        <w:rPr>
          <w:rFonts w:ascii="Times New Roman" w:hAnsi="Times New Roman" w:cs="Times New Roman"/>
          <w:sz w:val="24"/>
        </w:rPr>
        <w:t>Žvejybos tradicijų išsaugojimas ir populiarinimas</w:t>
      </w:r>
      <w:r w:rsidRPr="00BC622F">
        <w:rPr>
          <w:rFonts w:ascii="Times New Roman" w:hAnsi="Times New Roman" w:cs="Times New Roman"/>
          <w:sz w:val="24"/>
        </w:rPr>
        <w:t>“, kodas BIVP-AKVA-</w:t>
      </w:r>
      <w:r>
        <w:rPr>
          <w:rFonts w:ascii="Times New Roman" w:hAnsi="Times New Roman" w:cs="Times New Roman"/>
          <w:sz w:val="24"/>
        </w:rPr>
        <w:t>SAVA-3 FSA ir jos priedų tvirtinimo.</w:t>
      </w:r>
    </w:p>
    <w:p w14:paraId="7E703B0D" w14:textId="77777777" w:rsidR="00ED3304" w:rsidRDefault="00ED3304" w:rsidP="00ED3304">
      <w:pPr>
        <w:pStyle w:val="Sraopastraip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VPS priemonės „Žvejybos uostai, iškrovimo vietos“, kodas BIVP-AKVA-9 FSA ir jos priedų tvirtinimo.</w:t>
      </w:r>
    </w:p>
    <w:p w14:paraId="329652F1" w14:textId="77777777" w:rsidR="00ED3304" w:rsidRPr="00BC622F" w:rsidRDefault="00ED3304" w:rsidP="00ED3304">
      <w:pPr>
        <w:pStyle w:val="Sraopastraip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VPS priemonės „Žvejybos verslo konkurencingumo didinimas, prisitaikant prie aplinkos pokyčių“, kodas BIVP-AKVA-SAVA-1 FSA ir jos priedų tvirtinimo.</w:t>
      </w:r>
    </w:p>
    <w:p w14:paraId="4BF8ACB6" w14:textId="77777777" w:rsidR="00ED3304" w:rsidRDefault="00ED3304" w:rsidP="00ED3304">
      <w:pPr>
        <w:pStyle w:val="Sraopastraip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Dėl Kvietimo Nr. 15 tvirtinimo.</w:t>
      </w:r>
    </w:p>
    <w:p w14:paraId="1E068EB2" w14:textId="77777777" w:rsidR="00ED3304" w:rsidRDefault="00ED3304" w:rsidP="00ED3304">
      <w:pPr>
        <w:pStyle w:val="Sraopastraip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Kvietimo Nr. 16 tvirtinimo.</w:t>
      </w:r>
    </w:p>
    <w:p w14:paraId="7C9D0E90" w14:textId="77777777" w:rsidR="00ED3304" w:rsidRPr="00ED3304" w:rsidRDefault="00ED3304" w:rsidP="00ED3304">
      <w:pPr>
        <w:pStyle w:val="Sraopastraip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Kvietimo Nr. 17 tvirtinimo.</w:t>
      </w:r>
    </w:p>
    <w:p w14:paraId="777A48B6" w14:textId="17BCCE2A" w:rsidR="00BC622F" w:rsidRPr="00BC622F" w:rsidRDefault="00BC622F" w:rsidP="00BC622F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C622F">
        <w:rPr>
          <w:rFonts w:ascii="Times New Roman" w:hAnsi="Times New Roman" w:cs="Times New Roman"/>
          <w:sz w:val="24"/>
        </w:rPr>
        <w:t>Remiantis valdybos darbo reglamento 11.2. papunkčiu, kvie</w:t>
      </w:r>
      <w:r>
        <w:rPr>
          <w:rFonts w:ascii="Times New Roman" w:hAnsi="Times New Roman" w:cs="Times New Roman"/>
          <w:sz w:val="24"/>
        </w:rPr>
        <w:t>čiu</w:t>
      </w:r>
      <w:r w:rsidRPr="00BC622F">
        <w:rPr>
          <w:rFonts w:ascii="Times New Roman" w:hAnsi="Times New Roman" w:cs="Times New Roman"/>
          <w:sz w:val="24"/>
        </w:rPr>
        <w:t xml:space="preserve"> valdybos narius </w:t>
      </w:r>
      <w:r w:rsidR="00ED3304">
        <w:rPr>
          <w:rFonts w:ascii="Times New Roman" w:hAnsi="Times New Roman" w:cs="Times New Roman"/>
          <w:sz w:val="24"/>
        </w:rPr>
        <w:t>priimti sprendimą elektroniniu būdu</w:t>
      </w:r>
      <w:r w:rsidR="00D622DA">
        <w:rPr>
          <w:rFonts w:ascii="Times New Roman" w:hAnsi="Times New Roman" w:cs="Times New Roman"/>
          <w:sz w:val="24"/>
        </w:rPr>
        <w:t xml:space="preserve"> iki 2020-11-03 imtinai.</w:t>
      </w:r>
    </w:p>
    <w:p w14:paraId="2944572B" w14:textId="77777777" w:rsidR="0088666E" w:rsidRPr="008B558B" w:rsidRDefault="0088666E" w:rsidP="008B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D0D993" w14:textId="77777777" w:rsidR="00C31947" w:rsidRDefault="00C31947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37A4C9" w14:textId="77777777"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Pagarbiai,</w:t>
      </w:r>
    </w:p>
    <w:p w14:paraId="41B97854" w14:textId="77777777" w:rsidR="006813F7" w:rsidRDefault="00954460" w:rsidP="00BC62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Valdybos pirmininkas“</w:t>
      </w:r>
    </w:p>
    <w:p w14:paraId="034A0908" w14:textId="77777777" w:rsidR="006813F7" w:rsidRPr="006813F7" w:rsidRDefault="006813F7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14:paraId="4A493B91" w14:textId="77777777" w:rsidR="00954460" w:rsidRPr="006813F7" w:rsidRDefault="00E0053A" w:rsidP="00CD36B2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 w:rsidRPr="006813F7">
        <w:rPr>
          <w:rFonts w:ascii="Times New Roman" w:hAnsi="Times New Roman" w:cs="Times New Roman"/>
          <w:sz w:val="24"/>
        </w:rPr>
        <w:t>Valdybos pirmininkas</w:t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  <w:t>Vaidas Venckus</w:t>
      </w:r>
    </w:p>
    <w:sectPr w:rsidR="00954460" w:rsidRPr="006813F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9ABFC" w14:textId="77777777" w:rsidR="001602C9" w:rsidRDefault="001602C9" w:rsidP="002D7906">
      <w:pPr>
        <w:spacing w:after="0" w:line="240" w:lineRule="auto"/>
      </w:pPr>
      <w:r>
        <w:separator/>
      </w:r>
    </w:p>
  </w:endnote>
  <w:endnote w:type="continuationSeparator" w:id="0">
    <w:p w14:paraId="44158D0B" w14:textId="77777777" w:rsidR="001602C9" w:rsidRDefault="001602C9" w:rsidP="002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C1FFA" w14:textId="77777777" w:rsidR="001602C9" w:rsidRDefault="001602C9" w:rsidP="002D7906">
      <w:pPr>
        <w:spacing w:after="0" w:line="240" w:lineRule="auto"/>
      </w:pPr>
      <w:r>
        <w:separator/>
      </w:r>
    </w:p>
  </w:footnote>
  <w:footnote w:type="continuationSeparator" w:id="0">
    <w:p w14:paraId="169D5961" w14:textId="77777777" w:rsidR="001602C9" w:rsidRDefault="001602C9" w:rsidP="002D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2B5"/>
    <w:multiLevelType w:val="multilevel"/>
    <w:tmpl w:val="A086AD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6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  <w:color w:val="auto"/>
      </w:rPr>
    </w:lvl>
  </w:abstractNum>
  <w:abstractNum w:abstractNumId="1" w15:restartNumberingAfterBreak="0">
    <w:nsid w:val="0C8B5043"/>
    <w:multiLevelType w:val="multilevel"/>
    <w:tmpl w:val="C7302C1C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4" w:hanging="40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  <w:color w:val="auto"/>
      </w:rPr>
    </w:lvl>
  </w:abstractNum>
  <w:abstractNum w:abstractNumId="2" w15:restartNumberingAfterBreak="0">
    <w:nsid w:val="1985371E"/>
    <w:multiLevelType w:val="hybridMultilevel"/>
    <w:tmpl w:val="AA76E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12CC"/>
    <w:multiLevelType w:val="multilevel"/>
    <w:tmpl w:val="86D8A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B8960C8"/>
    <w:multiLevelType w:val="multilevel"/>
    <w:tmpl w:val="9A8C6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219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79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8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2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93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30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FF"/>
    <w:rsid w:val="00003CB9"/>
    <w:rsid w:val="000273A5"/>
    <w:rsid w:val="000D111E"/>
    <w:rsid w:val="000E2FFD"/>
    <w:rsid w:val="00156247"/>
    <w:rsid w:val="0015788D"/>
    <w:rsid w:val="001602C9"/>
    <w:rsid w:val="0017400D"/>
    <w:rsid w:val="00187B02"/>
    <w:rsid w:val="00190AD3"/>
    <w:rsid w:val="001C4737"/>
    <w:rsid w:val="001C5719"/>
    <w:rsid w:val="001E7470"/>
    <w:rsid w:val="00220ABC"/>
    <w:rsid w:val="00244AE0"/>
    <w:rsid w:val="002B6A1D"/>
    <w:rsid w:val="002C4E7C"/>
    <w:rsid w:val="002D7906"/>
    <w:rsid w:val="00354868"/>
    <w:rsid w:val="003F46B9"/>
    <w:rsid w:val="00410BC2"/>
    <w:rsid w:val="004362C7"/>
    <w:rsid w:val="004955EF"/>
    <w:rsid w:val="004C145E"/>
    <w:rsid w:val="00510283"/>
    <w:rsid w:val="005272E4"/>
    <w:rsid w:val="0056531E"/>
    <w:rsid w:val="005C434C"/>
    <w:rsid w:val="005F687C"/>
    <w:rsid w:val="0062234A"/>
    <w:rsid w:val="0067088C"/>
    <w:rsid w:val="006813F7"/>
    <w:rsid w:val="00682C1E"/>
    <w:rsid w:val="006C7E22"/>
    <w:rsid w:val="006F112B"/>
    <w:rsid w:val="007A4A35"/>
    <w:rsid w:val="007C0BFF"/>
    <w:rsid w:val="007D2293"/>
    <w:rsid w:val="00876DA9"/>
    <w:rsid w:val="00884FD5"/>
    <w:rsid w:val="0088666E"/>
    <w:rsid w:val="008B11B6"/>
    <w:rsid w:val="008B558B"/>
    <w:rsid w:val="00951834"/>
    <w:rsid w:val="00954460"/>
    <w:rsid w:val="009835E9"/>
    <w:rsid w:val="00A64FD1"/>
    <w:rsid w:val="00AA470F"/>
    <w:rsid w:val="00AB7738"/>
    <w:rsid w:val="00AC4647"/>
    <w:rsid w:val="00B96602"/>
    <w:rsid w:val="00BC622F"/>
    <w:rsid w:val="00BF1C58"/>
    <w:rsid w:val="00C13F34"/>
    <w:rsid w:val="00C31947"/>
    <w:rsid w:val="00CD36B2"/>
    <w:rsid w:val="00D622DA"/>
    <w:rsid w:val="00D65118"/>
    <w:rsid w:val="00DD3989"/>
    <w:rsid w:val="00E0053A"/>
    <w:rsid w:val="00E41DBD"/>
    <w:rsid w:val="00E8462A"/>
    <w:rsid w:val="00EA692F"/>
    <w:rsid w:val="00ED3304"/>
    <w:rsid w:val="00F52BF6"/>
    <w:rsid w:val="00F752EB"/>
    <w:rsid w:val="00FB59F7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806A"/>
  <w15:docId w15:val="{25E92C7F-3B3F-430F-B3A2-84448C92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1494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 Baltrušaitienė</cp:lastModifiedBy>
  <cp:revision>3</cp:revision>
  <cp:lastPrinted>2020-10-28T14:19:00Z</cp:lastPrinted>
  <dcterms:created xsi:type="dcterms:W3CDTF">2020-10-28T14:20:00Z</dcterms:created>
  <dcterms:modified xsi:type="dcterms:W3CDTF">2020-10-29T14:14:00Z</dcterms:modified>
</cp:coreProperties>
</file>