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CF1E" w14:textId="47ED48BF" w:rsidR="00C30F02" w:rsidRDefault="00C30F02" w:rsidP="002357DB">
      <w:pPr>
        <w:jc w:val="center"/>
        <w:rPr>
          <w:rFonts w:ascii="Times New Roman" w:hAnsi="Times New Roman" w:cs="Times New Roman"/>
          <w:sz w:val="24"/>
          <w:lang w:val="lt-LT"/>
        </w:rPr>
      </w:pPr>
    </w:p>
    <w:p w14:paraId="204BB2E0" w14:textId="346DEAC7" w:rsidR="00453D1E" w:rsidRPr="006A339F" w:rsidRDefault="00453D1E" w:rsidP="002357DB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7D49122" wp14:editId="4EF9B11F">
            <wp:extent cx="5891842" cy="886924"/>
            <wp:effectExtent l="0" t="0" r="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842" cy="8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2C21" w14:textId="77777777" w:rsidR="002357DB" w:rsidRPr="006A339F" w:rsidRDefault="002357DB" w:rsidP="005F32B7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lang w:val="lt-LT"/>
        </w:rPr>
        <w:t>Asociacija “Vidmarės”</w:t>
      </w:r>
    </w:p>
    <w:p w14:paraId="0EB61040" w14:textId="71A71B59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KVIETIMAS TEIKTI VIETOS PROJEKTUS Nr. </w:t>
      </w:r>
      <w:r w:rsidR="006716AB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</w:p>
    <w:p w14:paraId="799A0DAF" w14:textId="77777777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60BF9BF" w14:textId="3D96DC2A" w:rsidR="002357DB" w:rsidRPr="000B3D32" w:rsidRDefault="002357DB" w:rsidP="002357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Asociacija „Vidmarės“ Neringos žuvininkystės regiono vietos veiklos </w:t>
      </w:r>
      <w:r w:rsidR="005F32B7" w:rsidRPr="006A339F">
        <w:rPr>
          <w:rFonts w:ascii="Times New Roman" w:hAnsi="Times New Roman" w:cs="Times New Roman"/>
          <w:b/>
          <w:sz w:val="24"/>
          <w:szCs w:val="24"/>
          <w:lang w:val="lt-LT"/>
        </w:rPr>
        <w:t>grupė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(toliau – ŽRVVG) kviečia teikti vietos projektus pagal žvejybos ir akvakultūros regiono vietos plėtros strategijos </w:t>
      </w: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>„Neringos žvejybos ir akvakultūros regiono vietos plėtros strategija 2016-2020 m.“</w:t>
      </w:r>
      <w:r w:rsidR="00277FE4">
        <w:rPr>
          <w:rFonts w:ascii="Times New Roman" w:hAnsi="Times New Roman" w:cs="Times New Roman"/>
          <w:sz w:val="24"/>
          <w:szCs w:val="24"/>
          <w:lang w:val="lt-LT"/>
        </w:rPr>
        <w:t xml:space="preserve"> (toliau – VPS) priemonę</w:t>
      </w:r>
      <w:r w:rsidR="006F4F41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3D32" w:rsidRPr="004333BD">
        <w:rPr>
          <w:rFonts w:ascii="Times New Roman" w:hAnsi="Times New Roman" w:cs="Times New Roman"/>
          <w:sz w:val="24"/>
          <w:szCs w:val="24"/>
        </w:rPr>
        <w:t>„</w:t>
      </w:r>
      <w:r w:rsidR="000B3D32" w:rsidRPr="000B3D32">
        <w:rPr>
          <w:rFonts w:ascii="Times New Roman" w:hAnsi="Times New Roman" w:cs="Times New Roman"/>
          <w:bCs/>
          <w:sz w:val="24"/>
          <w:szCs w:val="24"/>
        </w:rPr>
        <w:t>Žvejybos uostai, iškrovimo vietos</w:t>
      </w:r>
      <w:r w:rsidR="000B3D32" w:rsidRPr="000B3D32">
        <w:rPr>
          <w:rFonts w:ascii="Times New Roman" w:hAnsi="Times New Roman" w:cs="Times New Roman"/>
          <w:sz w:val="24"/>
          <w:szCs w:val="24"/>
        </w:rPr>
        <w:t xml:space="preserve">“, kodas BIVP-AKVA-9 </w:t>
      </w:r>
      <w:r w:rsidRPr="000B3D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272"/>
        <w:gridCol w:w="6646"/>
      </w:tblGrid>
      <w:tr w:rsidR="00AC60C0" w:rsidRPr="00330D21" w14:paraId="3A8708A4" w14:textId="77777777" w:rsidTr="005F15B8">
        <w:tc>
          <w:tcPr>
            <w:tcW w:w="3272" w:type="dxa"/>
            <w:vMerge w:val="restart"/>
          </w:tcPr>
          <w:p w14:paraId="201BA264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5F319A10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0CF03973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76D897E3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6E47D89F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554E4106" w14:textId="6E365B8C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330D21">
              <w:rPr>
                <w:rFonts w:cs="Times New Roman"/>
                <w:b/>
                <w:szCs w:val="24"/>
                <w:lang w:val="lt-LT"/>
              </w:rPr>
              <w:t xml:space="preserve">VPS priemonė </w:t>
            </w:r>
            <w:r w:rsidRPr="00330D21">
              <w:rPr>
                <w:b/>
                <w:szCs w:val="24"/>
                <w:lang w:val="lt-LT"/>
              </w:rPr>
              <w:t>„</w:t>
            </w:r>
            <w:r w:rsidRPr="00330D21">
              <w:rPr>
                <w:b/>
                <w:bCs/>
                <w:szCs w:val="24"/>
                <w:lang w:val="lt-LT"/>
              </w:rPr>
              <w:t>Žvejybos uostai, iškrovimo vietos</w:t>
            </w:r>
            <w:r w:rsidRPr="00330D21">
              <w:rPr>
                <w:b/>
                <w:szCs w:val="24"/>
                <w:lang w:val="lt-LT"/>
              </w:rPr>
              <w:t>“, kodas BIVP-AKVA-9</w:t>
            </w:r>
          </w:p>
        </w:tc>
        <w:tc>
          <w:tcPr>
            <w:tcW w:w="6646" w:type="dxa"/>
          </w:tcPr>
          <w:p w14:paraId="3621675C" w14:textId="1B448804" w:rsidR="00AC60C0" w:rsidRPr="00330D21" w:rsidRDefault="00AC60C0" w:rsidP="005F15B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lang w:val="lt-LT"/>
              </w:rPr>
            </w:pPr>
            <w:r w:rsidRPr="00330D21">
              <w:rPr>
                <w:rFonts w:cs="Times New Roman"/>
                <w:b/>
                <w:szCs w:val="24"/>
                <w:lang w:val="lt-LT"/>
              </w:rPr>
              <w:t xml:space="preserve">Remiamos veiklos: </w:t>
            </w:r>
            <w:r w:rsidRPr="00330D21">
              <w:rPr>
                <w:sz w:val="22"/>
                <w:lang w:val="lt-LT"/>
              </w:rPr>
              <w:t>Pagal priemonę remiamos investicijos į žuvų laimikio tvarkymo infrastruktūros gerinimą. Priemonė sudaro prielaidas darbo vietoms kurtis (tiesiogiai jų nekuria).</w:t>
            </w:r>
          </w:p>
        </w:tc>
      </w:tr>
      <w:tr w:rsidR="00AC60C0" w:rsidRPr="00B36C91" w14:paraId="0014CFBA" w14:textId="77777777" w:rsidTr="005F15B8">
        <w:tc>
          <w:tcPr>
            <w:tcW w:w="3272" w:type="dxa"/>
            <w:vMerge/>
          </w:tcPr>
          <w:p w14:paraId="69635BB5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23C230AE" w14:textId="77777777" w:rsidR="00AC60C0" w:rsidRPr="006A339F" w:rsidRDefault="00AC60C0" w:rsidP="005F15B8">
            <w:pPr>
              <w:jc w:val="both"/>
              <w:rPr>
                <w:rFonts w:eastAsia="Calibri" w:cs="Times New Roman"/>
                <w:b/>
                <w:szCs w:val="24"/>
                <w:lang w:val="lt-LT"/>
              </w:rPr>
            </w:pPr>
            <w:r w:rsidRPr="006A339F">
              <w:rPr>
                <w:rFonts w:eastAsia="Calibri" w:cs="Times New Roman"/>
                <w:b/>
                <w:szCs w:val="24"/>
                <w:lang w:val="lt-LT"/>
              </w:rPr>
              <w:t xml:space="preserve">Tinkami vietos projektų vykdytojai: </w:t>
            </w:r>
          </w:p>
          <w:p w14:paraId="6BD25BB3" w14:textId="2F22C4BD" w:rsidR="00AC60C0" w:rsidRPr="006A339F" w:rsidRDefault="00AC60C0" w:rsidP="005F15B8">
            <w:pPr>
              <w:jc w:val="both"/>
              <w:rPr>
                <w:rFonts w:eastAsia="Calibri" w:cs="Times New Roman"/>
                <w:szCs w:val="24"/>
                <w:lang w:val="lt-LT"/>
              </w:rPr>
            </w:pPr>
            <w:r w:rsidRPr="006A339F">
              <w:rPr>
                <w:szCs w:val="24"/>
                <w:lang w:val="lt-LT"/>
              </w:rPr>
              <w:t>Neringos savivaldybės teritorijoje registruoti</w:t>
            </w:r>
            <w:r w:rsidRPr="006A339F">
              <w:rPr>
                <w:rFonts w:cs="Times New Roman"/>
                <w:szCs w:val="24"/>
                <w:lang w:val="lt-LT"/>
              </w:rPr>
              <w:t xml:space="preserve"> viešieji juridiniai asmenys:</w:t>
            </w:r>
            <w:r w:rsidRPr="006A339F">
              <w:rPr>
                <w:szCs w:val="24"/>
                <w:lang w:val="lt-LT"/>
              </w:rPr>
              <w:t xml:space="preserve"> nevyriausybinė organizacija,  bendruomeninė organizacija, viešoji įstaiga, savivaldybės</w:t>
            </w:r>
            <w:r>
              <w:rPr>
                <w:szCs w:val="24"/>
                <w:lang w:val="lt-LT"/>
              </w:rPr>
              <w:t xml:space="preserve"> administracija</w:t>
            </w:r>
            <w:r w:rsidRPr="006A339F">
              <w:rPr>
                <w:szCs w:val="24"/>
                <w:lang w:val="lt-LT"/>
              </w:rPr>
              <w:t xml:space="preserve"> įstaiga. </w:t>
            </w:r>
          </w:p>
        </w:tc>
      </w:tr>
      <w:tr w:rsidR="00AC60C0" w:rsidRPr="006A339F" w14:paraId="33536A4F" w14:textId="77777777" w:rsidTr="005F15B8">
        <w:tc>
          <w:tcPr>
            <w:tcW w:w="3272" w:type="dxa"/>
            <w:vMerge/>
          </w:tcPr>
          <w:p w14:paraId="3971C30D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5C549134" w14:textId="6DC749EF" w:rsidR="00AC60C0" w:rsidRPr="006A339F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Kvietimui s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kiriama VPS paramos lėšų suma 150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000,00 Eur. Didžiausia galima parama vienam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 vietos projektui įgyvendinti 150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000,00 Eur.</w:t>
            </w:r>
          </w:p>
        </w:tc>
      </w:tr>
      <w:tr w:rsidR="00AC60C0" w:rsidRPr="006A339F" w14:paraId="498FAEC2" w14:textId="77777777" w:rsidTr="005F15B8">
        <w:tc>
          <w:tcPr>
            <w:tcW w:w="3272" w:type="dxa"/>
            <w:vMerge/>
          </w:tcPr>
          <w:p w14:paraId="22221A30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115373D7" w14:textId="77777777" w:rsidR="00AC60C0" w:rsidRPr="006A339F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Paramos vietos projektui įgyvendinti lyginamoji dalis 95 proc.</w:t>
            </w:r>
          </w:p>
        </w:tc>
      </w:tr>
      <w:tr w:rsidR="00AC60C0" w:rsidRPr="006A339F" w14:paraId="42942586" w14:textId="77777777" w:rsidTr="005F15B8">
        <w:trPr>
          <w:trHeight w:val="602"/>
        </w:trPr>
        <w:tc>
          <w:tcPr>
            <w:tcW w:w="3272" w:type="dxa"/>
            <w:vMerge/>
          </w:tcPr>
          <w:p w14:paraId="28303666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5CA3AC70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Finansavimo šaltiniai:</w:t>
            </w:r>
            <w:r w:rsidRPr="006A339F">
              <w:rPr>
                <w:rFonts w:cs="Times New Roman"/>
                <w:szCs w:val="24"/>
                <w:lang w:val="lt-LT"/>
              </w:rPr>
              <w:t xml:space="preserve"> EJRŽF ir Lietuvos Respublikos valstybės </w:t>
            </w:r>
          </w:p>
          <w:p w14:paraId="0E1B262C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szCs w:val="24"/>
                <w:lang w:val="lt-LT"/>
              </w:rPr>
              <w:t>biudžeto lėšos.</w:t>
            </w:r>
          </w:p>
        </w:tc>
      </w:tr>
    </w:tbl>
    <w:p w14:paraId="79FCFAD5" w14:textId="77777777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92FC406" w14:textId="658B5CC2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Bendra kvietimo teikti vietos projektus 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suma 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B0C04" w:rsidRPr="008127D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DB0C04" w:rsidRPr="008127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000,00 Eur iš EJRŽF ir Lietuvos Respublikos valstybės biudžeto lėšų. 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Iš jų 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127.</w:t>
      </w:r>
      <w:r w:rsidR="008127DD" w:rsidRPr="008127D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127DD" w:rsidRPr="008127DD">
        <w:rPr>
          <w:rFonts w:ascii="Times New Roman" w:hAnsi="Times New Roman" w:cs="Times New Roman"/>
          <w:sz w:val="24"/>
          <w:szCs w:val="24"/>
          <w:lang w:val="lt-LT"/>
        </w:rPr>
        <w:t>0,00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 Eur EJRŽF lėšos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8003C1" w14:textId="34584C68" w:rsidR="002357DB" w:rsidRPr="00E54FF1" w:rsidRDefault="002357DB" w:rsidP="009C16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>Vietos projektų finansavimo sąlygų aprašas skelbiamas šioje</w:t>
      </w:r>
      <w:r w:rsidRPr="00A06C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interneto svetainėje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="009C160A" w:rsidRPr="00B36C91"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  <w:r w:rsidR="00E9421F" w:rsidRPr="00A06C72">
        <w:rPr>
          <w:rFonts w:ascii="Times New Roman" w:hAnsi="Times New Roman" w:cs="Times New Roman"/>
          <w:sz w:val="24"/>
          <w:szCs w:val="24"/>
          <w:lang w:val="lt-LT"/>
        </w:rPr>
        <w:t>taip pat ŽRVVG adresu: Taikos 11/2, Neri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nga.</w:t>
      </w:r>
    </w:p>
    <w:p w14:paraId="221CDA68" w14:textId="27E9E59B" w:rsidR="002357DB" w:rsidRPr="00A06C72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t>Kvietimas teikti vietos projektus galioja</w:t>
      </w:r>
      <w:r w:rsidR="00D92EC7">
        <w:rPr>
          <w:rFonts w:ascii="Times New Roman" w:hAnsi="Times New Roman" w:cs="Times New Roman"/>
          <w:sz w:val="24"/>
          <w:szCs w:val="24"/>
          <w:lang w:val="lt-LT"/>
        </w:rPr>
        <w:t xml:space="preserve"> nuo 2020</w:t>
      </w:r>
      <w:r w:rsidR="00801DDA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92EC7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="008566C2">
        <w:rPr>
          <w:rFonts w:ascii="Times New Roman" w:hAnsi="Times New Roman" w:cs="Times New Roman"/>
          <w:sz w:val="24"/>
          <w:szCs w:val="24"/>
          <w:lang w:val="lt-LT"/>
        </w:rPr>
        <w:t xml:space="preserve"> 14</w:t>
      </w:r>
      <w:r w:rsidR="008127DD">
        <w:rPr>
          <w:rFonts w:ascii="Times New Roman" w:hAnsi="Times New Roman" w:cs="Times New Roman"/>
          <w:sz w:val="24"/>
          <w:szCs w:val="24"/>
          <w:lang w:val="lt-LT"/>
        </w:rPr>
        <w:t xml:space="preserve"> d., 8.00 val. iki 2020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6716AB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801DDA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1A23">
        <w:rPr>
          <w:rFonts w:ascii="Times New Roman" w:hAnsi="Times New Roman" w:cs="Times New Roman"/>
          <w:sz w:val="24"/>
          <w:szCs w:val="24"/>
          <w:lang w:val="lt-LT"/>
        </w:rPr>
        <w:t>1</w:t>
      </w:r>
      <w:bookmarkStart w:id="0" w:name="_GoBack"/>
      <w:bookmarkEnd w:id="0"/>
      <w:r w:rsidR="00303B68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d., 17.00 val.</w:t>
      </w:r>
    </w:p>
    <w:p w14:paraId="47F392B6" w14:textId="77777777" w:rsidR="00E9421F" w:rsidRPr="00A06C72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>Vietos projektų paraiškos priimamos asmeniškai (</w:t>
      </w:r>
      <w:r w:rsidRPr="00A06C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kai vietos projekto paraišką tiesiogiai teikia pareiškėjas ar jo įgaliotas asmuo) adresu: </w:t>
      </w:r>
      <w:r w:rsidR="00E9421F" w:rsidRPr="00A06C72">
        <w:rPr>
          <w:rFonts w:ascii="Times New Roman" w:hAnsi="Times New Roman" w:cs="Times New Roman"/>
          <w:sz w:val="24"/>
          <w:szCs w:val="24"/>
          <w:lang w:val="lt-LT"/>
        </w:rPr>
        <w:t>Taikos 11/2, Neringa.</w:t>
      </w:r>
    </w:p>
    <w:p w14:paraId="66501C2B" w14:textId="686F5489" w:rsidR="002357DB" w:rsidRPr="00E54FF1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Informacija apie kvietimą teikti vietos projektus ir vietos projektų įgyvendinimą teikiama </w:t>
      </w:r>
      <w:r w:rsidR="00A9113B" w:rsidRPr="00A06C72">
        <w:rPr>
          <w:rFonts w:ascii="Times New Roman" w:hAnsi="Times New Roman" w:cs="Times New Roman"/>
          <w:sz w:val="24"/>
          <w:szCs w:val="24"/>
          <w:lang w:val="lt-LT"/>
        </w:rPr>
        <w:t>asociacijos „Vidmarės“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bei Nacionalinės mokėjimo agentūros prie Žemės ūkio ministerijos  interneto svetainėse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5" w:history="1">
        <w:r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www.nma.lt</w:t>
        </w:r>
      </w:hyperlink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Klaipėdos regiono laikraštyje „Vakarų ekspresas“.</w:t>
      </w:r>
    </w:p>
    <w:p w14:paraId="2A558579" w14:textId="0411CDDB" w:rsidR="002357DB" w:rsidRPr="00E54FF1" w:rsidRDefault="002357DB" w:rsidP="00872F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Bendraisiais vietos projektų paraiškų pildymo klausimais konsultuoja </w:t>
      </w:r>
      <w:r w:rsidR="00DD0C14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„Vidmarės“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darbuotojai: VPS administravimo vadovė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Rasa Stankutė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mob. 8 688 81141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); VPS administratorė 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Rasa Baltrušaitienė (mob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8 618 07505 ); VPS viešųjų ryšių specialistas Arvydas Švagždys (mob. 8 603 36551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);  el. paštu </w:t>
      </w:r>
      <w:hyperlink r:id="rId6" w:history="1">
        <w:r w:rsidR="00872FAA"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vidmares@gmail.com</w:t>
        </w:r>
      </w:hyperlink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9AD014" w14:textId="77777777" w:rsidR="002357DB" w:rsidRPr="006A339F" w:rsidRDefault="002357D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357DB" w:rsidRPr="006A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F"/>
    <w:rsid w:val="00022AB7"/>
    <w:rsid w:val="000B3D32"/>
    <w:rsid w:val="000F667A"/>
    <w:rsid w:val="001D6D9F"/>
    <w:rsid w:val="002357DB"/>
    <w:rsid w:val="00277FE4"/>
    <w:rsid w:val="002A5FAA"/>
    <w:rsid w:val="002D38F7"/>
    <w:rsid w:val="00303B68"/>
    <w:rsid w:val="00330D21"/>
    <w:rsid w:val="003427D8"/>
    <w:rsid w:val="00376E01"/>
    <w:rsid w:val="00384037"/>
    <w:rsid w:val="004333BD"/>
    <w:rsid w:val="00453D1E"/>
    <w:rsid w:val="0056088B"/>
    <w:rsid w:val="005B420C"/>
    <w:rsid w:val="005F32B7"/>
    <w:rsid w:val="005F7F0D"/>
    <w:rsid w:val="006716AB"/>
    <w:rsid w:val="0068677A"/>
    <w:rsid w:val="006A339F"/>
    <w:rsid w:val="006F4F41"/>
    <w:rsid w:val="00755519"/>
    <w:rsid w:val="00801DDA"/>
    <w:rsid w:val="008127DD"/>
    <w:rsid w:val="008566C2"/>
    <w:rsid w:val="00872FAA"/>
    <w:rsid w:val="008D30F3"/>
    <w:rsid w:val="00924F08"/>
    <w:rsid w:val="009C160A"/>
    <w:rsid w:val="00A06C72"/>
    <w:rsid w:val="00A9113B"/>
    <w:rsid w:val="00AB1487"/>
    <w:rsid w:val="00AC60C0"/>
    <w:rsid w:val="00AD3643"/>
    <w:rsid w:val="00B36C91"/>
    <w:rsid w:val="00B9392F"/>
    <w:rsid w:val="00B93BDA"/>
    <w:rsid w:val="00BB4BBC"/>
    <w:rsid w:val="00C30F02"/>
    <w:rsid w:val="00C8718E"/>
    <w:rsid w:val="00D11A23"/>
    <w:rsid w:val="00D92EC7"/>
    <w:rsid w:val="00D941BE"/>
    <w:rsid w:val="00D9472F"/>
    <w:rsid w:val="00D9630F"/>
    <w:rsid w:val="00DB0C04"/>
    <w:rsid w:val="00DD0C14"/>
    <w:rsid w:val="00E54FF1"/>
    <w:rsid w:val="00E9421F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5062"/>
  <w15:docId w15:val="{E0857FFA-3CD3-4DFD-92EB-BFB8D0A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7D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2357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357D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9113B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4B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4B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4B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4B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4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mares@gmail.com" TargetMode="External"/><Relationship Id="rId5" Type="http://schemas.openxmlformats.org/officeDocument/2006/relationships/hyperlink" Target="http://www.nma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Rasa Baltrušaitienė</cp:lastModifiedBy>
  <cp:revision>3</cp:revision>
  <dcterms:created xsi:type="dcterms:W3CDTF">2020-01-10T16:03:00Z</dcterms:created>
  <dcterms:modified xsi:type="dcterms:W3CDTF">2020-01-11T12:16:00Z</dcterms:modified>
</cp:coreProperties>
</file>